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304" w:rsidRDefault="009E5304" w:rsidP="009E5304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</w:rPr>
      </w:pPr>
      <w:r>
        <w:rPr>
          <w:rFonts w:ascii="B Mitra" w:hAnsi="Calibri" w:cs="B Nazanin"/>
          <w:noProof/>
          <w:color w:val="000000" w:themeColor="text1"/>
          <w:sz w:val="96"/>
          <w:szCs w:val="96"/>
          <w:lang w:bidi="ar-SA"/>
        </w:rPr>
        <w:drawing>
          <wp:inline distT="0" distB="0" distL="0" distR="0">
            <wp:extent cx="5142230" cy="6222365"/>
            <wp:effectExtent l="0" t="0" r="127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2230" cy="622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304" w:rsidRPr="009E5304" w:rsidRDefault="009E5304" w:rsidP="009E5304">
      <w:pPr>
        <w:spacing w:after="0" w:line="240" w:lineRule="auto"/>
        <w:jc w:val="center"/>
        <w:rPr>
          <w:rFonts w:ascii="B Mitra" w:hAnsi="Calibri" w:cs="B Zar" w:hint="cs"/>
          <w:b/>
          <w:bCs/>
          <w:color w:val="000000" w:themeColor="text1"/>
          <w:sz w:val="72"/>
          <w:szCs w:val="72"/>
          <w:rtl/>
        </w:rPr>
      </w:pP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  <w:rtl/>
        </w:rPr>
        <w:t>دستورالعمل بیست و نهمین جشنواره قرآن و عترت و فرهنگی و هنری</w:t>
      </w:r>
    </w:p>
    <w:p w:rsidR="009E5304" w:rsidRPr="009E5304" w:rsidRDefault="009E5304" w:rsidP="009E5304">
      <w:pPr>
        <w:spacing w:after="0" w:line="240" w:lineRule="auto"/>
        <w:jc w:val="center"/>
        <w:rPr>
          <w:rFonts w:ascii="B Mitra" w:hAnsi="Calibri" w:cs="B Zar" w:hint="cs"/>
          <w:b/>
          <w:bCs/>
          <w:color w:val="000000" w:themeColor="text1"/>
          <w:sz w:val="72"/>
          <w:szCs w:val="72"/>
          <w:rtl/>
        </w:rPr>
      </w:pP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  <w:rtl/>
        </w:rPr>
        <w:t>رشته قرائت</w:t>
      </w: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</w:rPr>
        <w:t xml:space="preserve"> </w:t>
      </w: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  <w:rtl/>
        </w:rPr>
        <w:t>قرآن</w:t>
      </w: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</w:rPr>
        <w:t xml:space="preserve"> </w:t>
      </w: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  <w:rtl/>
        </w:rPr>
        <w:t>کریم</w:t>
      </w: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</w:rPr>
        <w:t xml:space="preserve">) </w:t>
      </w: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  <w:rtl/>
        </w:rPr>
        <w:t>تحقیق</w:t>
      </w: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</w:rPr>
        <w:t xml:space="preserve"> (</w:t>
      </w:r>
    </w:p>
    <w:p w:rsidR="009E5304" w:rsidRDefault="009E5304" w:rsidP="009E5304">
      <w:pPr>
        <w:spacing w:after="0" w:line="240" w:lineRule="auto"/>
        <w:jc w:val="center"/>
        <w:rPr>
          <w:rFonts w:ascii="B Mitra" w:hAnsi="Calibri" w:cs="B Nazanin" w:hint="cs"/>
          <w:color w:val="000000" w:themeColor="text1"/>
          <w:sz w:val="96"/>
          <w:szCs w:val="96"/>
          <w:rtl/>
        </w:rPr>
      </w:pPr>
      <w:r>
        <w:rPr>
          <w:rFonts w:ascii="B Mitra" w:hAnsi="Calibri" w:cs="B Nazanin" w:hint="cs"/>
          <w:color w:val="000000" w:themeColor="text1"/>
          <w:sz w:val="96"/>
          <w:szCs w:val="96"/>
          <w:rtl/>
        </w:rPr>
        <w:lastRenderedPageBreak/>
        <w:t>توضیحات عمومی:</w:t>
      </w:r>
    </w:p>
    <w:p w:rsidR="009E5304" w:rsidRDefault="009E5304" w:rsidP="009E530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</w:pPr>
      <w:bookmarkStart w:id="0" w:name="_Toc436123603"/>
      <w:bookmarkStart w:id="1" w:name="_Toc434245895"/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مراحل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اجرا</w:t>
      </w:r>
      <w:r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0"/>
      <w:bookmarkEnd w:id="1"/>
    </w:p>
    <w:p w:rsidR="009E5304" w:rsidRDefault="009E5304" w:rsidP="009E5304">
      <w:pPr>
        <w:spacing w:after="0" w:line="240" w:lineRule="auto"/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تفکیک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گروه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خواهران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برادران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دردو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 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رشته‌های ستاره‌دار (</w:t>
      </w:r>
      <w:r>
        <w:rPr>
          <w:rFonts w:ascii="B Mitra" w:eastAsia="Calibri" w:hAnsi="Calibri" w:cs="B Nazanin" w:hint="cs"/>
          <w:color w:val="000000" w:themeColor="text1"/>
          <w:sz w:val="28"/>
          <w:szCs w:val="28"/>
          <w:rtl/>
        </w:rPr>
        <w:t>*)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 در سطح ملي برگزار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می‌شود.</w:t>
      </w:r>
    </w:p>
    <w:p w:rsidR="009E5304" w:rsidRDefault="009E5304" w:rsidP="009E5304">
      <w:pPr>
        <w:spacing w:after="0" w:line="240" w:lineRule="auto"/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</w:pPr>
      <w:bookmarkStart w:id="2" w:name="_Toc436123604"/>
      <w:bookmarkStart w:id="3" w:name="_Toc434245896"/>
      <w:r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1-4:</w:t>
      </w:r>
      <w:r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مرحله استانی</w:t>
      </w:r>
      <w:bookmarkEnd w:id="2"/>
      <w:bookmarkEnd w:id="3"/>
      <w:r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</w:p>
    <w:p w:rsidR="009E5304" w:rsidRDefault="009E5304" w:rsidP="009E5304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 استانی، توسط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ستاد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استاني و با همکاری پردیس‌ها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مراکز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آموزش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عالی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برنامه‌ریزی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اجرا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خواهد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</w:t>
      </w:r>
      <w:r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  <w:t>.</w:t>
      </w:r>
    </w:p>
    <w:p w:rsidR="009E5304" w:rsidRDefault="009E5304" w:rsidP="009E5304">
      <w:pPr>
        <w:spacing w:after="0" w:line="240" w:lineRule="auto"/>
        <w:jc w:val="center"/>
        <w:rPr>
          <w:rFonts w:ascii="Calibri" w:eastAsia="Calibri" w:hAnsi="Calibri" w:cs="B Nazanin" w:hint="cs"/>
          <w:b/>
          <w:bCs/>
          <w:color w:val="000000" w:themeColor="text1"/>
          <w:sz w:val="32"/>
          <w:szCs w:val="32"/>
          <w:u w:val="single"/>
          <w:rtl/>
          <w:lang w:bidi="ar-SA"/>
        </w:rPr>
      </w:pPr>
      <w:r>
        <w:rPr>
          <w:rFonts w:ascii="Calibri" w:eastAsia="Calibri" w:hAnsi="Calibri" w:cs="B Nazanin" w:hint="cs"/>
          <w:b/>
          <w:bCs/>
          <w:color w:val="000000" w:themeColor="text1"/>
          <w:sz w:val="32"/>
          <w:szCs w:val="32"/>
          <w:u w:val="single"/>
          <w:rtl/>
          <w:lang w:bidi="ar-SA"/>
        </w:rPr>
        <w:t>زمان اجرای مرحله استانی حداکثر تا پایان اسفند1397  است.</w:t>
      </w:r>
    </w:p>
    <w:p w:rsidR="009E5304" w:rsidRDefault="009E5304" w:rsidP="009E5304">
      <w:pPr>
        <w:spacing w:after="0" w:line="240" w:lineRule="auto"/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</w:pPr>
      <w:bookmarkStart w:id="4" w:name="_Toc436123605"/>
      <w:bookmarkStart w:id="5" w:name="_Toc434245897"/>
      <w:r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3-4: مرحله</w:t>
      </w:r>
      <w:r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کشوری</w:t>
      </w:r>
      <w:bookmarkEnd w:id="4"/>
      <w:bookmarkEnd w:id="5"/>
    </w:p>
    <w:p w:rsidR="009E5304" w:rsidRDefault="009E5304" w:rsidP="009E5304">
      <w:pPr>
        <w:spacing w:after="0" w:line="240" w:lineRule="auto"/>
        <w:jc w:val="both"/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مسئولیت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برگزاری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 عهده میزبان به شرح جدول ذیل است.</w:t>
      </w:r>
    </w:p>
    <w:p w:rsidR="009E5304" w:rsidRDefault="009E5304" w:rsidP="009E5304">
      <w:pPr>
        <w:spacing w:after="0" w:line="240" w:lineRule="auto"/>
        <w:jc w:val="both"/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</w:pP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جدول میزبانان مرحله کشوری بیست و نهمین جشنواره فرهنگی</w:t>
      </w:r>
    </w:p>
    <w:tbl>
      <w:tblPr>
        <w:tblStyle w:val="TableGrid1"/>
        <w:bidiVisual/>
        <w:tblW w:w="5020" w:type="pct"/>
        <w:tblInd w:w="-281" w:type="dxa"/>
        <w:tblLook w:val="04A0" w:firstRow="1" w:lastRow="0" w:firstColumn="1" w:lastColumn="0" w:noHBand="0" w:noVBand="1"/>
      </w:tblPr>
      <w:tblGrid>
        <w:gridCol w:w="747"/>
        <w:gridCol w:w="4503"/>
        <w:gridCol w:w="4029"/>
      </w:tblGrid>
      <w:tr w:rsidR="009E5304" w:rsidTr="009E5304">
        <w:trPr>
          <w:trHeight w:val="668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E5304" w:rsidRDefault="009E5304">
            <w:pP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ردیف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E5304" w:rsidRDefault="009E5304">
            <w:pP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عنوان فعالیت‌ها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E5304" w:rsidRDefault="009E5304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استان میزبان</w:t>
            </w:r>
          </w:p>
        </w:tc>
      </w:tr>
      <w:tr w:rsidR="009E5304" w:rsidTr="009E5304">
        <w:trPr>
          <w:trHeight w:hRule="exact" w:val="561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9E5304" w:rsidRDefault="009E5304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1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9E5304" w:rsidRDefault="009E5304">
            <w:pP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 xml:space="preserve">فعالیت‌های قرآنی(آوایی ) 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9E5304" w:rsidRDefault="009E5304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خراسان رضوی(مشهد مقدس)</w:t>
            </w:r>
          </w:p>
        </w:tc>
      </w:tr>
      <w:tr w:rsidR="009E5304" w:rsidTr="009E5304">
        <w:trPr>
          <w:trHeight w:hRule="exact" w:val="391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9E5304" w:rsidRDefault="009E5304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2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9E5304" w:rsidRDefault="009E5304">
            <w:pP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فعالیت‌های عترت و معارف دینی(کتبی)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9E5304" w:rsidRDefault="009E5304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قم</w:t>
            </w:r>
          </w:p>
        </w:tc>
      </w:tr>
      <w:tr w:rsidR="009E5304" w:rsidTr="009E5304">
        <w:trPr>
          <w:trHeight w:hRule="exact" w:val="42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9E5304" w:rsidRDefault="009E5304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9E5304" w:rsidRDefault="009E5304">
            <w:pP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 xml:space="preserve">فعالیت‌های هنری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9E5304" w:rsidRDefault="009E5304">
            <w:pPr>
              <w:tabs>
                <w:tab w:val="right" w:pos="3456"/>
              </w:tabs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اصفهان</w:t>
            </w:r>
          </w:p>
        </w:tc>
      </w:tr>
      <w:tr w:rsidR="009E5304" w:rsidTr="009E5304">
        <w:trPr>
          <w:trHeight w:hRule="exact" w:val="432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9E5304" w:rsidRDefault="009E5304">
            <w:pP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9E5304" w:rsidRDefault="009E5304">
            <w:pP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 xml:space="preserve">فعالیت‌های ادبی، پژوهشی و نرم افزار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9E5304" w:rsidRDefault="009E5304">
            <w:pPr>
              <w:tabs>
                <w:tab w:val="right" w:pos="3456"/>
              </w:tabs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یزد</w:t>
            </w:r>
          </w:p>
        </w:tc>
      </w:tr>
      <w:tr w:rsidR="009E5304" w:rsidTr="009E5304">
        <w:trPr>
          <w:trHeight w:hRule="exact" w:val="537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9E5304" w:rsidRDefault="009E5304">
            <w:pP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9E5304" w:rsidRDefault="009E5304">
            <w:pP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 xml:space="preserve">فعالیت‌های هنرهای نمایشی و آوایی(سرود و تئاتر)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9E5304" w:rsidRDefault="009E5304">
            <w:pPr>
              <w:tabs>
                <w:tab w:val="right" w:pos="3456"/>
              </w:tabs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فارس(شیراز)</w:t>
            </w:r>
          </w:p>
        </w:tc>
      </w:tr>
    </w:tbl>
    <w:p w:rsidR="009E5304" w:rsidRDefault="009E5304" w:rsidP="009E5304">
      <w:pPr>
        <w:spacing w:after="0" w:line="240" w:lineRule="auto"/>
        <w:jc w:val="center"/>
        <w:rPr>
          <w:rFonts w:ascii="B Mitra" w:hAnsi="Calibri" w:cs="B Nazanin" w:hint="cs"/>
          <w:color w:val="000000" w:themeColor="text1"/>
          <w:sz w:val="28"/>
          <w:szCs w:val="28"/>
          <w:rtl/>
        </w:rPr>
      </w:pPr>
      <w:r>
        <w:rPr>
          <w:rFonts w:ascii="B Mitra" w:hAnsi="Calibri" w:cs="B Nazanin" w:hint="cs"/>
          <w:color w:val="000000" w:themeColor="text1"/>
          <w:sz w:val="28"/>
          <w:szCs w:val="28"/>
          <w:rtl/>
        </w:rPr>
        <w:t>***</w:t>
      </w:r>
    </w:p>
    <w:p w:rsidR="009E5304" w:rsidRDefault="009E5304" w:rsidP="009E5304">
      <w:pPr>
        <w:spacing w:after="0" w:line="240" w:lineRule="auto"/>
        <w:contextualSpacing/>
        <w:jc w:val="both"/>
        <w:outlineLvl w:val="0"/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</w:pPr>
      <w:bookmarkStart w:id="6" w:name="_Toc535182030"/>
      <w:bookmarkStart w:id="7" w:name="_Toc436123608"/>
      <w:bookmarkStart w:id="8" w:name="_Toc434245900"/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شرایط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شرکت‌کنندگان</w:t>
      </w:r>
      <w:r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6"/>
      <w:bookmarkEnd w:id="7"/>
      <w:bookmarkEnd w:id="8"/>
    </w:p>
    <w:p w:rsidR="009E5304" w:rsidRDefault="009E5304" w:rsidP="009E5304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طرح،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ویژه دانشجو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دانشگاه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فرهنگیان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است.</w:t>
      </w:r>
    </w:p>
    <w:p w:rsidR="009E5304" w:rsidRDefault="009E5304" w:rsidP="009E5304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 معلمان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درکلیه مراحل ( استانی و کشوری ) 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صرفا در یک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lang w:bidi="ar-SA"/>
        </w:rPr>
        <w:t xml:space="preserve"> 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رشته انفرادی 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</w:rPr>
        <w:t>یا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گروهی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می‌توانند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نمایند.</w:t>
      </w:r>
    </w:p>
    <w:p w:rsidR="009E5304" w:rsidRDefault="009E5304" w:rsidP="009E5304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راه‌یافتگان به مرحله کشوری می‌باید آمادگی لازم برای اجرای کار حضوری و عملی در محل برگزاری را برابر ضوابط مندرج در آیین‌نامه داشته باشد.</w:t>
      </w:r>
    </w:p>
    <w:p w:rsidR="009E5304" w:rsidRDefault="009E5304" w:rsidP="009E5304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سال‌گذشته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رشته‌های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انفرادی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 اوّل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شده‌اند؛ نمی‌توانند در این طرح در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همان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</w:t>
      </w:r>
      <w:r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  <w:t>.</w:t>
      </w:r>
    </w:p>
    <w:p w:rsidR="009E5304" w:rsidRDefault="009E5304" w:rsidP="009E5304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دریکی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مقاطع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 حفظ قرآن كريم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اول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مجاز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آن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سطح يا سطوح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پایین‌تر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نیستند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 باید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سطح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بالاتر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کنند.</w:t>
      </w:r>
    </w:p>
    <w:p w:rsidR="009E5304" w:rsidRDefault="009E5304" w:rsidP="009E5304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lastRenderedPageBreak/>
        <w:t>دانشجویانی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نیم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اوّل سال تحصيلي 98-97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فارغ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التّحصیل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می‌شوند؛ و یا در نیمسال دوم مرخصی تحصیلی دارند نیز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 شرکت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 ندارند</w:t>
      </w:r>
      <w:r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  <w:t>.</w:t>
      </w:r>
    </w:p>
    <w:p w:rsidR="009E5304" w:rsidRDefault="009E5304" w:rsidP="009E5304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اساس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آئین‌نامه آموزشی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انضباطی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تحصیل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منع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گردیده‌اند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مرخصی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می‌برند،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ندارند</w:t>
      </w:r>
      <w:r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  <w:t>.</w:t>
      </w:r>
      <w:bookmarkStart w:id="9" w:name="_Toc535182031"/>
    </w:p>
    <w:p w:rsidR="009E5304" w:rsidRDefault="009E5304" w:rsidP="009E5304">
      <w:pPr>
        <w:spacing w:after="0" w:line="240" w:lineRule="auto"/>
        <w:rPr>
          <w:rFonts w:ascii="B Mitra" w:hAnsi="Calibri" w:cs="B Nazanin" w:hint="cs"/>
          <w:color w:val="000000" w:themeColor="text1"/>
          <w:sz w:val="34"/>
          <w:szCs w:val="34"/>
          <w:rtl/>
        </w:rPr>
      </w:pPr>
      <w:r>
        <w:rPr>
          <w:rFonts w:cs="B Nazanin" w:hint="cs"/>
          <w:b/>
          <w:bCs/>
          <w:color w:val="000000" w:themeColor="text1"/>
          <w:sz w:val="28"/>
          <w:szCs w:val="28"/>
          <w:rtl/>
        </w:rPr>
        <w:t>جوایز</w:t>
      </w:r>
      <w:r>
        <w:rPr>
          <w:rFonts w:cs="B Nazanin"/>
          <w:b/>
          <w:bCs/>
          <w:color w:val="000000" w:themeColor="text1"/>
          <w:sz w:val="28"/>
          <w:szCs w:val="28"/>
        </w:rPr>
        <w:t>:</w:t>
      </w:r>
      <w:bookmarkEnd w:id="9"/>
    </w:p>
    <w:p w:rsidR="009E5304" w:rsidRDefault="009E5304" w:rsidP="009E5304">
      <w:pPr>
        <w:numPr>
          <w:ilvl w:val="0"/>
          <w:numId w:val="3"/>
        </w:numPr>
        <w:spacing w:after="0" w:line="240" w:lineRule="auto"/>
        <w:contextualSpacing/>
        <w:jc w:val="both"/>
        <w:rPr>
          <w:rFonts w:cs="B Nazanin" w:hint="cs"/>
          <w:color w:val="000000" w:themeColor="text1"/>
          <w:sz w:val="28"/>
          <w:szCs w:val="28"/>
          <w:rtl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در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مرحله استانی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به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شرکت‌کنندگان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گواهي شركت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و به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نفرات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برتر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لوح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سپاس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و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هدایایی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از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سوی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ستادهای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اجرایی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استان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و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پردیس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اهدا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خواهد شد</w:t>
      </w:r>
      <w:r>
        <w:rPr>
          <w:rFonts w:cs="B Nazanin"/>
          <w:color w:val="000000" w:themeColor="text1"/>
          <w:sz w:val="28"/>
          <w:szCs w:val="28"/>
        </w:rPr>
        <w:t>.</w:t>
      </w:r>
      <w:r>
        <w:rPr>
          <w:rFonts w:cs="B Nazanin" w:hint="cs"/>
          <w:color w:val="000000" w:themeColor="text1"/>
          <w:sz w:val="28"/>
          <w:szCs w:val="28"/>
          <w:rtl/>
        </w:rPr>
        <w:t>انجام شایسته این طرح با مدیریت استان و پردیس‌های استانی مورد تأیید می‌باشد.</w:t>
      </w:r>
    </w:p>
    <w:p w:rsidR="009E5304" w:rsidRDefault="009E5304" w:rsidP="009E5304">
      <w:pPr>
        <w:numPr>
          <w:ilvl w:val="0"/>
          <w:numId w:val="3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در مرحله کشوری</w:t>
      </w:r>
      <w:r>
        <w:rPr>
          <w:rFonts w:cs="B Nazanin"/>
          <w:color w:val="000000" w:themeColor="text1"/>
          <w:sz w:val="28"/>
          <w:szCs w:val="28"/>
        </w:rPr>
        <w:t>:</w:t>
      </w:r>
      <w:r>
        <w:rPr>
          <w:rFonts w:cs="B Nazanin" w:hint="cs"/>
          <w:color w:val="000000" w:themeColor="text1"/>
          <w:sz w:val="28"/>
          <w:szCs w:val="28"/>
          <w:rtl/>
        </w:rPr>
        <w:t xml:space="preserve"> به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کلیه شرکت‌کنندگان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طرح،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گواهیِ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شرکت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و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به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نفرات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برتر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برابر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جدول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ذیل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هدایایی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تقدیم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می‌شود</w:t>
      </w:r>
      <w:r>
        <w:rPr>
          <w:rFonts w:cs="B Nazanin"/>
          <w:color w:val="000000" w:themeColor="text1"/>
          <w:sz w:val="28"/>
          <w:szCs w:val="28"/>
        </w:rPr>
        <w:t>.</w:t>
      </w:r>
      <w:bookmarkStart w:id="10" w:name="_Toc535182032"/>
      <w:bookmarkStart w:id="11" w:name="_Toc436123610"/>
      <w:bookmarkStart w:id="12" w:name="_Toc434245902"/>
    </w:p>
    <w:p w:rsidR="009E5304" w:rsidRDefault="009E5304" w:rsidP="009E5304">
      <w:pPr>
        <w:spacing w:after="0" w:line="240" w:lineRule="auto"/>
        <w:ind w:left="360"/>
        <w:contextualSpacing/>
        <w:jc w:val="both"/>
        <w:rPr>
          <w:rFonts w:cs="B Nazanin"/>
          <w:color w:val="000000" w:themeColor="text1"/>
          <w:sz w:val="28"/>
          <w:szCs w:val="28"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جو</w:t>
      </w:r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ایز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انفرادی مرحله کشوری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0"/>
      <w:bookmarkEnd w:id="11"/>
      <w:bookmarkEnd w:id="12"/>
    </w:p>
    <w:p w:rsidR="009E5304" w:rsidRDefault="009E5304" w:rsidP="009E5304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B Mitra" w:hAnsi="Calibri" w:cs="B Nazanin"/>
          <w:color w:val="000000" w:themeColor="text1"/>
          <w:sz w:val="28"/>
          <w:szCs w:val="28"/>
        </w:rPr>
      </w:pPr>
    </w:p>
    <w:tbl>
      <w:tblPr>
        <w:tblStyle w:val="TableGrid"/>
        <w:bidiVisual/>
        <w:tblW w:w="9140" w:type="dxa"/>
        <w:jc w:val="center"/>
        <w:tblInd w:w="0" w:type="dxa"/>
        <w:tblLook w:val="04A0" w:firstRow="1" w:lastRow="0" w:firstColumn="1" w:lastColumn="0" w:noHBand="0" w:noVBand="1"/>
      </w:tblPr>
      <w:tblGrid>
        <w:gridCol w:w="1485"/>
        <w:gridCol w:w="7655"/>
      </w:tblGrid>
      <w:tr w:rsidR="009E5304" w:rsidTr="009E5304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304" w:rsidRDefault="009E5304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اوّل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304" w:rsidRDefault="009E5304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000/000/5 ریال</w:t>
            </w:r>
          </w:p>
        </w:tc>
      </w:tr>
      <w:tr w:rsidR="009E5304" w:rsidTr="009E5304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304" w:rsidRDefault="009E5304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304" w:rsidRDefault="009E5304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عالیات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000/000/4 ریال</w:t>
            </w:r>
          </w:p>
        </w:tc>
      </w:tr>
      <w:tr w:rsidR="009E5304" w:rsidTr="009E5304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304" w:rsidRDefault="009E5304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304" w:rsidRDefault="009E5304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+کمک‌هزینه مشهد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مقدس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000/000/3 ریال</w:t>
            </w:r>
          </w:p>
        </w:tc>
      </w:tr>
      <w:tr w:rsidR="009E5304" w:rsidTr="009E5304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304" w:rsidRDefault="009E5304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چهارم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04" w:rsidRDefault="009E5304">
            <w:pPr>
              <w:rPr>
                <w:rFonts w:hint="cs"/>
                <w:color w:val="000000" w:themeColor="text1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000/000/2 ریال</w:t>
            </w:r>
          </w:p>
        </w:tc>
      </w:tr>
      <w:tr w:rsidR="009E5304" w:rsidTr="009E5304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304" w:rsidRDefault="009E5304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پنجم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04" w:rsidRDefault="009E5304">
            <w:pPr>
              <w:rPr>
                <w:rFonts w:hint="cs"/>
                <w:color w:val="000000" w:themeColor="text1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000/000/1 ریال</w:t>
            </w:r>
          </w:p>
        </w:tc>
      </w:tr>
    </w:tbl>
    <w:p w:rsidR="009E5304" w:rsidRDefault="009E5304" w:rsidP="009E5304">
      <w:pPr>
        <w:keepNext/>
        <w:keepLines/>
        <w:spacing w:before="40" w:after="0" w:line="240" w:lineRule="auto"/>
        <w:outlineLvl w:val="1"/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</w:pPr>
      <w:bookmarkStart w:id="13" w:name="_Toc535182033"/>
      <w:bookmarkStart w:id="14" w:name="_Toc436123611"/>
      <w:bookmarkStart w:id="15" w:name="_Toc434245903"/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2-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7</w:t>
      </w:r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: جوایز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گروهی مرحله کشوری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3"/>
      <w:bookmarkEnd w:id="14"/>
      <w:bookmarkEnd w:id="15"/>
    </w:p>
    <w:tbl>
      <w:tblPr>
        <w:tblStyle w:val="TableGrid"/>
        <w:bidiVisual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806"/>
        <w:gridCol w:w="7324"/>
      </w:tblGrid>
      <w:tr w:rsidR="009E5304" w:rsidTr="009E5304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304" w:rsidRDefault="009E5304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اول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304" w:rsidRDefault="009E5304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000/500/2ریال</w:t>
            </w:r>
          </w:p>
        </w:tc>
      </w:tr>
      <w:tr w:rsidR="009E5304" w:rsidTr="009E5304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304" w:rsidRDefault="009E5304">
            <w:pPr>
              <w:autoSpaceDE w:val="0"/>
              <w:autoSpaceDN w:val="0"/>
              <w:adjustRightInd w:val="0"/>
              <w:jc w:val="both"/>
              <w:rPr>
                <w:rFonts w:ascii="B Mitra,Bold" w:hAnsi="Calibri" w:cs="B Nazanin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304" w:rsidRDefault="009E5304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000/000/2 ریال</w:t>
            </w:r>
          </w:p>
        </w:tc>
      </w:tr>
      <w:tr w:rsidR="009E5304" w:rsidTr="009E5304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304" w:rsidRDefault="009E5304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304" w:rsidRDefault="009E5304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000/500/1 ریال</w:t>
            </w:r>
          </w:p>
        </w:tc>
      </w:tr>
      <w:tr w:rsidR="009E5304" w:rsidTr="009E5304">
        <w:trPr>
          <w:trHeight w:hRule="exact" w:val="395"/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04" w:rsidRDefault="009E5304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چهارم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04" w:rsidRDefault="009E5304">
            <w:pPr>
              <w:rPr>
                <w:rFonts w:hint="cs"/>
                <w:color w:val="000000" w:themeColor="text1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000/000/1 ریال</w:t>
            </w:r>
          </w:p>
        </w:tc>
      </w:tr>
      <w:tr w:rsidR="009E5304" w:rsidTr="009E5304">
        <w:trPr>
          <w:trHeight w:hRule="exact" w:val="395"/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04" w:rsidRDefault="009E5304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پنجم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04" w:rsidRDefault="009E5304">
            <w:pPr>
              <w:rPr>
                <w:rFonts w:hint="cs"/>
                <w:color w:val="000000" w:themeColor="text1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000/750 ریال</w:t>
            </w:r>
          </w:p>
        </w:tc>
      </w:tr>
    </w:tbl>
    <w:p w:rsidR="009E5304" w:rsidRDefault="009E5304" w:rsidP="009E5304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8"/>
          <w:szCs w:val="28"/>
        </w:rPr>
      </w:pPr>
      <w:r>
        <w:rPr>
          <w:rFonts w:cs="B Nazanin" w:hint="cs"/>
          <w:b/>
          <w:bCs/>
          <w:color w:val="000000" w:themeColor="text1"/>
          <w:sz w:val="28"/>
          <w:szCs w:val="28"/>
          <w:rtl/>
        </w:rPr>
        <w:t>تذکر مهم:</w:t>
      </w:r>
    </w:p>
    <w:p w:rsidR="009E5304" w:rsidRDefault="009E5304" w:rsidP="009E5304">
      <w:pPr>
        <w:spacing w:after="0" w:line="240" w:lineRule="auto"/>
        <w:jc w:val="both"/>
        <w:rPr>
          <w:rFonts w:cs="B Nazanin" w:hint="cs"/>
          <w:color w:val="000000" w:themeColor="text1"/>
          <w:sz w:val="28"/>
          <w:szCs w:val="28"/>
          <w:rtl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کسب رتبه‌های فوق‌الذکر منوط به دریافت امتیاز حدنصاب در مرحله کشوری خواهد بود. در صورت عدم کسب حدنصاب نفرات برگزیده شایسته تقدیر معرفی می‌شوند.</w:t>
      </w:r>
    </w:p>
    <w:p w:rsidR="009E5304" w:rsidRDefault="009E5304" w:rsidP="009E5304">
      <w:pPr>
        <w:numPr>
          <w:ilvl w:val="0"/>
          <w:numId w:val="4"/>
        </w:numPr>
        <w:spacing w:after="0" w:line="240" w:lineRule="auto"/>
        <w:ind w:left="351"/>
        <w:contextualSpacing/>
        <w:jc w:val="both"/>
        <w:outlineLvl w:val="0"/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</w:pPr>
      <w:bookmarkStart w:id="16" w:name="_Toc535182034"/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فصل هشتم : کیفیت و مهلت ثبت‌نام</w:t>
      </w:r>
      <w:bookmarkEnd w:id="16"/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</w:p>
    <w:p w:rsidR="009E5304" w:rsidRDefault="009E5304" w:rsidP="009E5304">
      <w:pPr>
        <w:spacing w:after="0" w:line="240" w:lineRule="auto"/>
        <w:jc w:val="both"/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کلیه دانشجو معلمان داوطلب شرکت در طرح ویژه گرامیداشت چهلمین سال پیروزی انقلاب اسلامی با هماهنگی کارشناسان فرهنگی پردیس و مراکز آموزش عالی محل تحصیل خود حداکثر تا تاریخ 01/12/1397 فرصت دارند از طریق </w:t>
      </w:r>
      <w:r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سامانه هدف (</w:t>
      </w:r>
      <w:r>
        <w:rPr>
          <w:rFonts w:ascii="Calibri" w:eastAsia="Calibri" w:hAnsi="Calibri" w:cs="B Titr"/>
          <w:color w:val="000000" w:themeColor="text1"/>
          <w:sz w:val="24"/>
          <w:szCs w:val="24"/>
        </w:rPr>
        <w:t>hadaf.cfu.ac.ir</w:t>
      </w:r>
      <w:r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)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نسبت به ثبت‌نام اولیه و در ادامه نسبت به بارگذاری آثار اقدام نمایند.</w:t>
      </w:r>
    </w:p>
    <w:p w:rsidR="009E5304" w:rsidRPr="009E5304" w:rsidRDefault="009E5304" w:rsidP="009E5304">
      <w:pPr>
        <w:spacing w:after="0" w:line="240" w:lineRule="auto"/>
        <w:jc w:val="both"/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</w:pPr>
      <w:r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نکته مهم: بدیهی است ثبت‌نام در این سامانه شرط لازم برای حضور در این برنامه است.</w:t>
      </w:r>
    </w:p>
    <w:p w:rsidR="009E5304" w:rsidRPr="009E5304" w:rsidRDefault="009E5304" w:rsidP="009E5304">
      <w:pPr>
        <w:spacing w:after="0" w:line="240" w:lineRule="auto"/>
        <w:jc w:val="center"/>
        <w:rPr>
          <w:rFonts w:ascii="B Mitra" w:hAnsi="Calibri" w:cs="B Zar" w:hint="cs"/>
          <w:b/>
          <w:bCs/>
          <w:color w:val="000000" w:themeColor="text1"/>
          <w:sz w:val="44"/>
          <w:szCs w:val="44"/>
          <w:rtl/>
        </w:rPr>
      </w:pPr>
      <w:r w:rsidRPr="009E5304">
        <w:rPr>
          <w:rFonts w:ascii="B Mitra" w:hAnsi="Calibri" w:cs="B Zar" w:hint="cs"/>
          <w:b/>
          <w:bCs/>
          <w:color w:val="000000" w:themeColor="text1"/>
          <w:sz w:val="44"/>
          <w:szCs w:val="44"/>
          <w:rtl/>
        </w:rPr>
        <w:lastRenderedPageBreak/>
        <w:t>توضیحات اختصاصی رشته قرائت</w:t>
      </w:r>
      <w:r w:rsidRPr="009E5304">
        <w:rPr>
          <w:rFonts w:ascii="B Mitra" w:hAnsi="Calibri" w:cs="B Zar" w:hint="cs"/>
          <w:b/>
          <w:bCs/>
          <w:color w:val="000000" w:themeColor="text1"/>
          <w:sz w:val="44"/>
          <w:szCs w:val="44"/>
        </w:rPr>
        <w:t xml:space="preserve"> </w:t>
      </w:r>
      <w:r w:rsidRPr="009E5304">
        <w:rPr>
          <w:rFonts w:ascii="B Mitra" w:hAnsi="Calibri" w:cs="B Zar" w:hint="cs"/>
          <w:b/>
          <w:bCs/>
          <w:color w:val="000000" w:themeColor="text1"/>
          <w:sz w:val="44"/>
          <w:szCs w:val="44"/>
          <w:rtl/>
        </w:rPr>
        <w:t>قرآن</w:t>
      </w:r>
      <w:r w:rsidRPr="009E5304">
        <w:rPr>
          <w:rFonts w:ascii="B Mitra" w:hAnsi="Calibri" w:cs="B Zar" w:hint="cs"/>
          <w:b/>
          <w:bCs/>
          <w:color w:val="000000" w:themeColor="text1"/>
          <w:sz w:val="44"/>
          <w:szCs w:val="44"/>
        </w:rPr>
        <w:t xml:space="preserve"> </w:t>
      </w:r>
      <w:r w:rsidRPr="009E5304">
        <w:rPr>
          <w:rFonts w:ascii="B Mitra" w:hAnsi="Calibri" w:cs="B Zar" w:hint="cs"/>
          <w:b/>
          <w:bCs/>
          <w:color w:val="000000" w:themeColor="text1"/>
          <w:sz w:val="44"/>
          <w:szCs w:val="44"/>
          <w:rtl/>
        </w:rPr>
        <w:t>کریم</w:t>
      </w:r>
      <w:r w:rsidRPr="009E5304">
        <w:rPr>
          <w:rFonts w:ascii="B Mitra" w:hAnsi="Calibri" w:cs="B Zar" w:hint="cs"/>
          <w:b/>
          <w:bCs/>
          <w:color w:val="000000" w:themeColor="text1"/>
          <w:sz w:val="44"/>
          <w:szCs w:val="44"/>
        </w:rPr>
        <w:t xml:space="preserve">) </w:t>
      </w:r>
      <w:r>
        <w:rPr>
          <w:rFonts w:ascii="B Mitra" w:hAnsi="Calibri" w:cs="B Zar" w:hint="cs"/>
          <w:b/>
          <w:bCs/>
          <w:color w:val="000000" w:themeColor="text1"/>
          <w:sz w:val="44"/>
          <w:szCs w:val="44"/>
          <w:rtl/>
        </w:rPr>
        <w:t>ترتیل</w:t>
      </w:r>
      <w:bookmarkStart w:id="17" w:name="_GoBack"/>
      <w:bookmarkEnd w:id="17"/>
      <w:r w:rsidRPr="009E5304">
        <w:rPr>
          <w:rFonts w:ascii="B Mitra" w:hAnsi="Calibri" w:cs="B Zar" w:hint="cs"/>
          <w:b/>
          <w:bCs/>
          <w:color w:val="000000" w:themeColor="text1"/>
          <w:sz w:val="44"/>
          <w:szCs w:val="44"/>
        </w:rPr>
        <w:t xml:space="preserve"> (</w:t>
      </w:r>
    </w:p>
    <w:p w:rsidR="009E5304" w:rsidRDefault="009E5304" w:rsidP="009E5304">
      <w:pPr>
        <w:keepNext/>
        <w:keepLines/>
        <w:spacing w:before="40" w:after="0" w:line="240" w:lineRule="auto"/>
        <w:outlineLvl w:val="1"/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</w:pPr>
      <w:bookmarkStart w:id="18" w:name="_Toc535182037"/>
      <w:bookmarkStart w:id="19" w:name="_Toc436123616"/>
      <w:bookmarkStart w:id="20" w:name="_Toc434245908"/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1-1-9-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قرائت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قرآن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کریم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 xml:space="preserve"> ) </w:t>
      </w:r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تحقیق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و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ترتیل</w:t>
      </w:r>
      <w:bookmarkEnd w:id="18"/>
      <w:bookmarkEnd w:id="19"/>
      <w:bookmarkEnd w:id="20"/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(</w:t>
      </w:r>
    </w:p>
    <w:p w:rsidR="009E5304" w:rsidRDefault="009E5304" w:rsidP="009E5304">
      <w:pPr>
        <w:spacing w:after="0" w:line="240" w:lineRule="auto"/>
        <w:ind w:left="720"/>
        <w:contextualSpacing/>
        <w:rPr>
          <w:rFonts w:cs="B Nazanin" w:hint="cs"/>
          <w:color w:val="000000" w:themeColor="text1"/>
          <w:sz w:val="28"/>
          <w:szCs w:val="28"/>
          <w:rtl/>
        </w:rPr>
      </w:pPr>
    </w:p>
    <w:p w:rsidR="009E5304" w:rsidRDefault="009E5304" w:rsidP="009E5304">
      <w:pPr>
        <w:numPr>
          <w:ilvl w:val="0"/>
          <w:numId w:val="5"/>
        </w:numPr>
        <w:spacing w:after="0" w:line="240" w:lineRule="auto"/>
        <w:contextualSpacing/>
        <w:rPr>
          <w:rFonts w:cs="B Nazanin"/>
          <w:color w:val="000000" w:themeColor="text1"/>
          <w:sz w:val="28"/>
          <w:szCs w:val="28"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شرکت‌کنندگان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در این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بخش‌بر اساس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تمایل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و توانمندی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خود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دریکی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از گرایش‌های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فوق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شرکت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می‌نمایند.</w:t>
      </w:r>
    </w:p>
    <w:p w:rsidR="009E5304" w:rsidRDefault="009E5304" w:rsidP="009E5304">
      <w:pPr>
        <w:numPr>
          <w:ilvl w:val="0"/>
          <w:numId w:val="5"/>
        </w:numPr>
        <w:spacing w:after="0" w:line="240" w:lineRule="auto"/>
        <w:contextualSpacing/>
        <w:rPr>
          <w:rFonts w:cs="B Nazanin" w:hint="cs"/>
          <w:color w:val="000000" w:themeColor="text1"/>
          <w:sz w:val="28"/>
          <w:szCs w:val="28"/>
          <w:rtl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تجوید و صحت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قرائت</w:t>
      </w:r>
      <w:r>
        <w:rPr>
          <w:rFonts w:cs="B Nazanin"/>
          <w:color w:val="000000" w:themeColor="text1"/>
          <w:sz w:val="28"/>
          <w:szCs w:val="28"/>
        </w:rPr>
        <w:t>/</w:t>
      </w:r>
      <w:r>
        <w:rPr>
          <w:rFonts w:cs="B Nazanin" w:hint="cs"/>
          <w:color w:val="000000" w:themeColor="text1"/>
          <w:sz w:val="28"/>
          <w:szCs w:val="28"/>
          <w:rtl/>
        </w:rPr>
        <w:t>لحن</w:t>
      </w:r>
      <w:r>
        <w:rPr>
          <w:rFonts w:cs="B Nazanin"/>
          <w:color w:val="000000" w:themeColor="text1"/>
          <w:sz w:val="28"/>
          <w:szCs w:val="28"/>
        </w:rPr>
        <w:t>/</w:t>
      </w:r>
      <w:r>
        <w:rPr>
          <w:rFonts w:cs="B Nazanin" w:hint="cs"/>
          <w:color w:val="000000" w:themeColor="text1"/>
          <w:sz w:val="28"/>
          <w:szCs w:val="28"/>
          <w:rtl/>
        </w:rPr>
        <w:t>صوت</w:t>
      </w:r>
      <w:r>
        <w:rPr>
          <w:rFonts w:cs="B Nazanin"/>
          <w:color w:val="000000" w:themeColor="text1"/>
          <w:sz w:val="28"/>
          <w:szCs w:val="28"/>
        </w:rPr>
        <w:t>/</w:t>
      </w:r>
      <w:r>
        <w:rPr>
          <w:rFonts w:cs="B Nazanin" w:hint="cs"/>
          <w:color w:val="000000" w:themeColor="text1"/>
          <w:sz w:val="28"/>
          <w:szCs w:val="28"/>
          <w:rtl/>
        </w:rPr>
        <w:t>وقف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ابتدا،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از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موارد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ارزیابی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در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رشته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تلاوت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قرآن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کریم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است.</w:t>
      </w:r>
    </w:p>
    <w:p w:rsidR="009E5304" w:rsidRDefault="009E5304" w:rsidP="009E5304">
      <w:pPr>
        <w:numPr>
          <w:ilvl w:val="0"/>
          <w:numId w:val="5"/>
        </w:numPr>
        <w:spacing w:after="0" w:line="240" w:lineRule="auto"/>
        <w:contextualSpacing/>
        <w:rPr>
          <w:rFonts w:cs="B Nazanin" w:hint="cs"/>
          <w:color w:val="000000" w:themeColor="text1"/>
          <w:sz w:val="28"/>
          <w:szCs w:val="28"/>
          <w:rtl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آخرین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آئین‌نامه‌های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مسابقات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قرآنی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سازمان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اوقاف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و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امور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خیریه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ملاک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داوری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برای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این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رشته است.</w:t>
      </w:r>
    </w:p>
    <w:p w:rsidR="009E5304" w:rsidRDefault="009E5304" w:rsidP="009E5304">
      <w:pPr>
        <w:pStyle w:val="ListParagraph"/>
        <w:numPr>
          <w:ilvl w:val="0"/>
          <w:numId w:val="5"/>
        </w:numPr>
        <w:spacing w:after="0" w:line="240" w:lineRule="auto"/>
        <w:jc w:val="center"/>
        <w:rPr>
          <w:rFonts w:cs="B Nazanin"/>
          <w:color w:val="000000" w:themeColor="text1"/>
          <w:sz w:val="28"/>
          <w:szCs w:val="28"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جدول امتیازبندی رشته قرائت (تحقیق و ترتیل) و حفظ</w:t>
      </w:r>
    </w:p>
    <w:tbl>
      <w:tblPr>
        <w:tblStyle w:val="TableGrid7"/>
        <w:bidiVisual/>
        <w:tblW w:w="0" w:type="auto"/>
        <w:tblInd w:w="1388" w:type="dxa"/>
        <w:tblLook w:val="04A0" w:firstRow="1" w:lastRow="0" w:firstColumn="1" w:lastColumn="0" w:noHBand="0" w:noVBand="1"/>
      </w:tblPr>
      <w:tblGrid>
        <w:gridCol w:w="2410"/>
        <w:gridCol w:w="1239"/>
        <w:gridCol w:w="1136"/>
        <w:gridCol w:w="1279"/>
        <w:gridCol w:w="1131"/>
      </w:tblGrid>
      <w:tr w:rsidR="009E5304" w:rsidTr="009E5304">
        <w:trPr>
          <w:trHeight w:hRule="exact" w:val="576"/>
        </w:trPr>
        <w:tc>
          <w:tcPr>
            <w:tcW w:w="3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04" w:rsidRDefault="009E5304">
            <w:pPr>
              <w:jc w:val="center"/>
              <w:rPr>
                <w:rFonts w:ascii="Thuluth 1" w:hAnsi="Thuluth 1" w:cs="B Nazanin" w:hint="cs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huluth 1" w:hAnsi="Thuluth 1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رشته‌های قرائت تحقیق و ترتیل</w:t>
            </w:r>
          </w:p>
        </w:tc>
        <w:tc>
          <w:tcPr>
            <w:tcW w:w="3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04" w:rsidRDefault="009E5304">
            <w:pPr>
              <w:jc w:val="center"/>
              <w:rPr>
                <w:rFonts w:ascii="Thuluth 1" w:hAnsi="Thuluth 1" w:cs="B Nazanin" w:hint="cs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huluth 1" w:hAnsi="Thuluth 1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رشته‌های حفظ</w:t>
            </w:r>
          </w:p>
        </w:tc>
      </w:tr>
      <w:tr w:rsidR="009E5304" w:rsidTr="009E5304">
        <w:trPr>
          <w:trHeight w:hRule="exact" w:val="57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04" w:rsidRDefault="009E5304">
            <w:pPr>
              <w:jc w:val="center"/>
              <w:rPr>
                <w:rFonts w:cs="B Nazanin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عنوان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04" w:rsidRDefault="009E5304">
            <w:pPr>
              <w:jc w:val="center"/>
              <w:rPr>
                <w:rFonts w:cs="B Nazanin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امتیاز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04" w:rsidRDefault="009E5304">
            <w:pPr>
              <w:jc w:val="center"/>
              <w:rPr>
                <w:rFonts w:cs="B Nazanin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عنوان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04" w:rsidRDefault="009E5304">
            <w:pPr>
              <w:jc w:val="center"/>
              <w:rPr>
                <w:rFonts w:cs="B Nazanin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امتیاز</w:t>
            </w:r>
          </w:p>
        </w:tc>
      </w:tr>
      <w:tr w:rsidR="009E5304" w:rsidTr="009E5304">
        <w:trPr>
          <w:trHeight w:hRule="exact" w:val="57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04" w:rsidRDefault="009E5304">
            <w:pPr>
              <w:jc w:val="center"/>
              <w:rPr>
                <w:rFonts w:cs="B Nazanin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تجوید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04" w:rsidRDefault="009E5304">
            <w:pPr>
              <w:jc w:val="center"/>
              <w:rPr>
                <w:rFonts w:cs="B Nazanin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35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04" w:rsidRDefault="009E5304">
            <w:pPr>
              <w:jc w:val="center"/>
              <w:rPr>
                <w:rFonts w:cs="B Nazanin" w:hint="cs"/>
                <w:color w:val="000000" w:themeColor="text1"/>
                <w:sz w:val="28"/>
                <w:szCs w:val="28"/>
                <w:rtl/>
              </w:rPr>
            </w:pPr>
          </w:p>
          <w:p w:rsidR="009E5304" w:rsidRDefault="009E5304">
            <w:pPr>
              <w:jc w:val="center"/>
              <w:rPr>
                <w:rFonts w:cs="B Nazanin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صحت قرائت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04" w:rsidRDefault="009E5304">
            <w:pPr>
              <w:jc w:val="center"/>
              <w:rPr>
                <w:rFonts w:cs="B Nazanin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تجوید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04" w:rsidRDefault="009E5304">
            <w:pPr>
              <w:jc w:val="center"/>
              <w:rPr>
                <w:rFonts w:cs="B Nazanin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35</w:t>
            </w:r>
          </w:p>
        </w:tc>
      </w:tr>
      <w:tr w:rsidR="009E5304" w:rsidTr="009E5304">
        <w:trPr>
          <w:trHeight w:hRule="exact" w:val="57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04" w:rsidRDefault="009E5304">
            <w:pPr>
              <w:jc w:val="center"/>
              <w:rPr>
                <w:rFonts w:cs="B Nazanin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وقف و ابتدا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04" w:rsidRDefault="009E5304">
            <w:pPr>
              <w:jc w:val="center"/>
              <w:rPr>
                <w:rFonts w:cs="B Nazanin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304" w:rsidRDefault="009E5304">
            <w:pPr>
              <w:rPr>
                <w:rFonts w:cs="B Nazanin"/>
                <w:color w:val="000000" w:themeColor="text1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04" w:rsidRDefault="009E5304">
            <w:pPr>
              <w:jc w:val="center"/>
              <w:rPr>
                <w:rFonts w:cs="B Nazanin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وقف و ابتدا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04" w:rsidRDefault="009E5304">
            <w:pPr>
              <w:jc w:val="center"/>
              <w:rPr>
                <w:rFonts w:cs="B Nazanin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15</w:t>
            </w:r>
          </w:p>
        </w:tc>
      </w:tr>
      <w:tr w:rsidR="009E5304" w:rsidTr="009E5304">
        <w:trPr>
          <w:trHeight w:hRule="exact" w:val="57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04" w:rsidRDefault="009E5304">
            <w:pPr>
              <w:jc w:val="center"/>
              <w:rPr>
                <w:rFonts w:cs="B Nazanin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صوت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04" w:rsidRDefault="009E5304">
            <w:pPr>
              <w:jc w:val="center"/>
              <w:rPr>
                <w:rFonts w:cs="B Nazanin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304" w:rsidRDefault="009E5304">
            <w:pPr>
              <w:rPr>
                <w:rFonts w:cs="B Nazanin"/>
                <w:color w:val="000000" w:themeColor="text1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04" w:rsidRDefault="009E5304">
            <w:pPr>
              <w:jc w:val="center"/>
              <w:rPr>
                <w:rFonts w:cs="B Nazanin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صوت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04" w:rsidRDefault="009E5304">
            <w:pPr>
              <w:jc w:val="center"/>
              <w:rPr>
                <w:rFonts w:cs="B Nazanin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20</w:t>
            </w:r>
          </w:p>
        </w:tc>
      </w:tr>
      <w:tr w:rsidR="009E5304" w:rsidTr="009E5304">
        <w:trPr>
          <w:trHeight w:hRule="exact" w:val="57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04" w:rsidRDefault="009E5304">
            <w:pPr>
              <w:jc w:val="center"/>
              <w:rPr>
                <w:rFonts w:cs="B Nazanin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لحن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04" w:rsidRDefault="009E5304">
            <w:pPr>
              <w:jc w:val="center"/>
              <w:rPr>
                <w:rFonts w:cs="B Nazanin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304" w:rsidRDefault="009E5304">
            <w:pPr>
              <w:rPr>
                <w:rFonts w:cs="B Nazanin"/>
                <w:color w:val="000000" w:themeColor="text1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04" w:rsidRDefault="009E5304">
            <w:pPr>
              <w:jc w:val="center"/>
              <w:rPr>
                <w:rFonts w:cs="B Nazanin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لحن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04" w:rsidRDefault="009E5304">
            <w:pPr>
              <w:jc w:val="center"/>
              <w:rPr>
                <w:rFonts w:cs="B Nazanin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30</w:t>
            </w:r>
          </w:p>
        </w:tc>
      </w:tr>
      <w:tr w:rsidR="009E5304" w:rsidTr="009E5304">
        <w:trPr>
          <w:trHeight w:hRule="exact" w:val="57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04" w:rsidRDefault="009E5304">
            <w:pPr>
              <w:jc w:val="center"/>
              <w:rPr>
                <w:rFonts w:cs="B Nazanin" w:hint="cs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04" w:rsidRDefault="009E5304">
            <w:pPr>
              <w:jc w:val="center"/>
              <w:rPr>
                <w:rFonts w:cs="B Nazanin" w:hint="cs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04" w:rsidRDefault="009E5304">
            <w:pPr>
              <w:jc w:val="center"/>
              <w:rPr>
                <w:rFonts w:cs="B Nazanin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صحت حفظ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04" w:rsidRDefault="009E5304">
            <w:pPr>
              <w:jc w:val="center"/>
              <w:rPr>
                <w:rFonts w:cs="B Nazanin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صحت حفظ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04" w:rsidRDefault="009E5304">
            <w:pPr>
              <w:jc w:val="center"/>
              <w:rPr>
                <w:rFonts w:cs="B Nazanin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100</w:t>
            </w:r>
          </w:p>
        </w:tc>
      </w:tr>
      <w:tr w:rsidR="009E5304" w:rsidTr="009E5304">
        <w:trPr>
          <w:trHeight w:hRule="exact" w:val="57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04" w:rsidRDefault="009E5304">
            <w:pPr>
              <w:jc w:val="center"/>
              <w:rPr>
                <w:rFonts w:cs="B Nazanin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جمع امتیازات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04" w:rsidRDefault="009E5304">
            <w:pPr>
              <w:jc w:val="center"/>
              <w:rPr>
                <w:rFonts w:cs="B Nazanin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304" w:rsidRDefault="009E5304">
            <w:pPr>
              <w:rPr>
                <w:rFonts w:cs="B Nazanin"/>
                <w:color w:val="000000" w:themeColor="text1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04" w:rsidRDefault="009E5304">
            <w:pPr>
              <w:jc w:val="center"/>
              <w:rPr>
                <w:rFonts w:cs="B Nazanin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جمع امتیازات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04" w:rsidRDefault="009E5304">
            <w:pPr>
              <w:jc w:val="center"/>
              <w:rPr>
                <w:rFonts w:cs="B Nazanin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200</w:t>
            </w:r>
          </w:p>
        </w:tc>
      </w:tr>
    </w:tbl>
    <w:p w:rsidR="009E5304" w:rsidRDefault="009E5304" w:rsidP="009E5304">
      <w:pPr>
        <w:spacing w:after="0" w:line="240" w:lineRule="auto"/>
        <w:rPr>
          <w:rFonts w:hint="cs"/>
          <w:color w:val="000000" w:themeColor="text1"/>
          <w:sz w:val="56"/>
          <w:szCs w:val="56"/>
          <w:rtl/>
        </w:rPr>
      </w:pPr>
    </w:p>
    <w:p w:rsidR="009E5304" w:rsidRDefault="009E5304" w:rsidP="009E5304"/>
    <w:p w:rsidR="00A04CF8" w:rsidRDefault="00A04CF8"/>
    <w:sectPr w:rsidR="00A04CF8" w:rsidSect="00A07AF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huluth 1"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78F4"/>
    <w:multiLevelType w:val="hybridMultilevel"/>
    <w:tmpl w:val="EC0629F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324A34"/>
    <w:multiLevelType w:val="hybridMultilevel"/>
    <w:tmpl w:val="FBB84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9427D"/>
    <w:multiLevelType w:val="hybridMultilevel"/>
    <w:tmpl w:val="D48A5E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B5859"/>
    <w:multiLevelType w:val="hybridMultilevel"/>
    <w:tmpl w:val="0A20AEC2"/>
    <w:lvl w:ilvl="0" w:tplc="04090009">
      <w:start w:val="1"/>
      <w:numFmt w:val="bullet"/>
      <w:lvlText w:val=""/>
      <w:lvlJc w:val="left"/>
      <w:pPr>
        <w:ind w:left="92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4" w15:restartNumberingAfterBreak="0">
    <w:nsid w:val="618328B4"/>
    <w:multiLevelType w:val="hybridMultilevel"/>
    <w:tmpl w:val="FA88D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BAC5D7A">
      <w:start w:val="1"/>
      <w:numFmt w:val="decimal"/>
      <w:lvlText w:val="%2-"/>
      <w:lvlJc w:val="left"/>
      <w:pPr>
        <w:ind w:left="1800" w:hanging="720"/>
      </w:pPr>
      <w:rPr>
        <w:rFonts w:ascii="Calibri" w:eastAsia="Calibri" w:hAnsi="Times New Roman" w:cs="B Mitra"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D41"/>
    <w:rsid w:val="005A1D41"/>
    <w:rsid w:val="009E5304"/>
    <w:rsid w:val="00A04CF8"/>
    <w:rsid w:val="00A0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EE71277"/>
  <w15:chartTrackingRefBased/>
  <w15:docId w15:val="{CC172A43-4925-4639-98EB-D3E399010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30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304"/>
    <w:pPr>
      <w:ind w:left="720"/>
      <w:contextualSpacing/>
    </w:pPr>
  </w:style>
  <w:style w:type="table" w:styleId="TableGrid">
    <w:name w:val="Table Grid"/>
    <w:basedOn w:val="TableNormal"/>
    <w:uiPriority w:val="39"/>
    <w:rsid w:val="009E530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39"/>
    <w:rsid w:val="009E530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59"/>
    <w:rsid w:val="009E530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44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594</Words>
  <Characters>3387</Characters>
  <Application>Microsoft Office Word</Application>
  <DocSecurity>0</DocSecurity>
  <Lines>28</Lines>
  <Paragraphs>7</Paragraphs>
  <ScaleCrop>false</ScaleCrop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2019-01-30T01:57:00Z</dcterms:created>
  <dcterms:modified xsi:type="dcterms:W3CDTF">2019-01-30T01:58:00Z</dcterms:modified>
</cp:coreProperties>
</file>